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7315" w:rsidRPr="00E338D2" w:rsidRDefault="00127315" w:rsidP="00127315">
      <w:pPr>
        <w:jc w:val="center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E338D2">
        <w:rPr>
          <w:rFonts w:ascii="Times New Roman" w:hAnsi="Times New Roman" w:cs="Times New Roman"/>
          <w:b/>
          <w:color w:val="333333"/>
          <w:sz w:val="24"/>
          <w:szCs w:val="24"/>
        </w:rPr>
        <w:t>Ответы к школьному этапу Всероссийской олимпиады школьников по литературе</w:t>
      </w:r>
    </w:p>
    <w:p w:rsidR="00127315" w:rsidRDefault="00127315" w:rsidP="00127315">
      <w:pPr>
        <w:jc w:val="center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E338D2">
        <w:rPr>
          <w:rFonts w:ascii="Times New Roman" w:hAnsi="Times New Roman" w:cs="Times New Roman"/>
          <w:b/>
          <w:color w:val="333333"/>
          <w:sz w:val="24"/>
          <w:szCs w:val="24"/>
        </w:rPr>
        <w:t>11 класс:</w:t>
      </w:r>
    </w:p>
    <w:p w:rsidR="00127315" w:rsidRPr="00E338D2" w:rsidRDefault="00127315" w:rsidP="00127315">
      <w:pPr>
        <w:jc w:val="center"/>
        <w:rPr>
          <w:rFonts w:ascii="Times New Roman" w:hAnsi="Times New Roman" w:cs="Times New Roman"/>
          <w:b/>
          <w:color w:val="333333"/>
          <w:sz w:val="24"/>
          <w:szCs w:val="24"/>
        </w:rPr>
      </w:pPr>
      <w:r>
        <w:rPr>
          <w:rFonts w:ascii="Times New Roman" w:hAnsi="Times New Roman" w:cs="Times New Roman"/>
          <w:b/>
          <w:color w:val="333333"/>
          <w:sz w:val="24"/>
          <w:szCs w:val="24"/>
        </w:rPr>
        <w:t>Максимальный балл - 45</w:t>
      </w:r>
    </w:p>
    <w:p w:rsidR="00127315" w:rsidRDefault="00127315" w:rsidP="0012731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 </w:t>
      </w:r>
    </w:p>
    <w:p w:rsidR="00127315" w:rsidRDefault="00127315" w:rsidP="0012731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</w:p>
    <w:p w:rsidR="00127315" w:rsidRDefault="00127315" w:rsidP="0012731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Синекдоха</w:t>
      </w:r>
    </w:p>
    <w:p w:rsidR="00127315" w:rsidRDefault="00FF06AD" w:rsidP="0012731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– метафора</w:t>
      </w:r>
    </w:p>
    <w:p w:rsidR="00127315" w:rsidRDefault="00FF06AD" w:rsidP="0012731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 – олицетворение</w:t>
      </w:r>
    </w:p>
    <w:p w:rsidR="00127315" w:rsidRDefault="00127315" w:rsidP="0012731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– сравнение</w:t>
      </w:r>
    </w:p>
    <w:p w:rsidR="00127315" w:rsidRDefault="00127315" w:rsidP="0012731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 – эпитет</w:t>
      </w:r>
    </w:p>
    <w:p w:rsidR="00127315" w:rsidRDefault="00127315" w:rsidP="0012731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 – звукопись</w:t>
      </w:r>
    </w:p>
    <w:p w:rsidR="00127315" w:rsidRPr="004F559C" w:rsidRDefault="00127315" w:rsidP="001273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По 0,5 б</w:t>
      </w:r>
      <w:r w:rsidR="00732EA5">
        <w:rPr>
          <w:rFonts w:ascii="Times New Roman" w:hAnsi="Times New Roman" w:cs="Times New Roman"/>
          <w:sz w:val="24"/>
          <w:szCs w:val="24"/>
        </w:rPr>
        <w:t>. за правильный ответ, всего – 4</w:t>
      </w:r>
      <w:r>
        <w:rPr>
          <w:rFonts w:ascii="Times New Roman" w:hAnsi="Times New Roman" w:cs="Times New Roman"/>
          <w:sz w:val="24"/>
          <w:szCs w:val="24"/>
        </w:rPr>
        <w:t xml:space="preserve"> б. 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401"/>
        <w:gridCol w:w="5136"/>
        <w:gridCol w:w="2802"/>
      </w:tblGrid>
      <w:tr w:rsidR="00127315" w:rsidRPr="004F559C" w:rsidTr="00315AB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27315" w:rsidRPr="004F559C" w:rsidRDefault="00127315" w:rsidP="00315A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4F559C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1.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27315" w:rsidRPr="004F559C" w:rsidRDefault="00127315" w:rsidP="00315A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4F559C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А.И. Куприн </w:t>
            </w:r>
            <w:r w:rsidRPr="004F559C">
              <w:rPr>
                <w:rFonts w:ascii="Arial" w:eastAsia="Times New Roman" w:hAnsi="Arial" w:cs="Arial"/>
                <w:i/>
                <w:iCs/>
                <w:color w:val="000000"/>
                <w:sz w:val="17"/>
                <w:szCs w:val="17"/>
                <w:lang w:eastAsia="ru-RU"/>
              </w:rPr>
              <w:t>"Гранатовый браслет"</w:t>
            </w:r>
          </w:p>
        </w:tc>
        <w:tc>
          <w:tcPr>
            <w:tcW w:w="1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27315" w:rsidRPr="004F559C" w:rsidRDefault="00127315" w:rsidP="00315A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4F559C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Желтков</w:t>
            </w:r>
          </w:p>
        </w:tc>
      </w:tr>
      <w:tr w:rsidR="00127315" w:rsidRPr="004F559C" w:rsidTr="00315AB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27315" w:rsidRPr="004F559C" w:rsidRDefault="00127315" w:rsidP="00315A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4F559C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27315" w:rsidRPr="004F559C" w:rsidRDefault="00127315" w:rsidP="00315A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4F559C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И.А. Бунин </w:t>
            </w:r>
            <w:r w:rsidRPr="004F559C">
              <w:rPr>
                <w:rFonts w:ascii="Arial" w:eastAsia="Times New Roman" w:hAnsi="Arial" w:cs="Arial"/>
                <w:i/>
                <w:iCs/>
                <w:color w:val="000000"/>
                <w:sz w:val="17"/>
                <w:szCs w:val="17"/>
                <w:lang w:eastAsia="ru-RU"/>
              </w:rPr>
              <w:t>"Чистый понедельник"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27315" w:rsidRPr="004F559C" w:rsidRDefault="00127315" w:rsidP="00315A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4F559C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Главная героиня</w:t>
            </w:r>
          </w:p>
        </w:tc>
      </w:tr>
      <w:tr w:rsidR="00127315" w:rsidRPr="004F559C" w:rsidTr="00315AB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27315" w:rsidRPr="004F559C" w:rsidRDefault="00127315" w:rsidP="00315A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4F559C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27315" w:rsidRPr="004F559C" w:rsidRDefault="00127315" w:rsidP="00315A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4F559C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М.Ю. Лермонтов </w:t>
            </w:r>
            <w:r w:rsidRPr="004F559C">
              <w:rPr>
                <w:rFonts w:ascii="Arial" w:eastAsia="Times New Roman" w:hAnsi="Arial" w:cs="Arial"/>
                <w:i/>
                <w:iCs/>
                <w:color w:val="000000"/>
                <w:sz w:val="17"/>
                <w:szCs w:val="17"/>
                <w:lang w:eastAsia="ru-RU"/>
              </w:rPr>
              <w:t>"Герой нашего времени"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27315" w:rsidRPr="004F559C" w:rsidRDefault="00127315" w:rsidP="00315A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4F559C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Ундина</w:t>
            </w:r>
          </w:p>
        </w:tc>
      </w:tr>
      <w:tr w:rsidR="00127315" w:rsidRPr="004F559C" w:rsidTr="00315AB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27315" w:rsidRPr="004F559C" w:rsidRDefault="00127315" w:rsidP="00315A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4F559C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27315" w:rsidRPr="004F559C" w:rsidRDefault="00127315" w:rsidP="00315A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4F559C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М. Горький </w:t>
            </w:r>
            <w:r w:rsidRPr="004F559C">
              <w:rPr>
                <w:rFonts w:ascii="Arial" w:eastAsia="Times New Roman" w:hAnsi="Arial" w:cs="Arial"/>
                <w:i/>
                <w:iCs/>
                <w:color w:val="000000"/>
                <w:sz w:val="17"/>
                <w:szCs w:val="17"/>
                <w:lang w:eastAsia="ru-RU"/>
              </w:rPr>
              <w:t>"Челкаш"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27315" w:rsidRPr="004F559C" w:rsidRDefault="00127315" w:rsidP="00315A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4F559C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Челкаш</w:t>
            </w:r>
          </w:p>
        </w:tc>
      </w:tr>
    </w:tbl>
    <w:p w:rsidR="00127315" w:rsidRDefault="00127315" w:rsidP="00127315">
      <w:pPr>
        <w:rPr>
          <w:rFonts w:ascii="Times New Roman" w:hAnsi="Times New Roman" w:cs="Times New Roman"/>
          <w:sz w:val="24"/>
          <w:szCs w:val="24"/>
        </w:rPr>
      </w:pPr>
    </w:p>
    <w:p w:rsidR="00127315" w:rsidRDefault="00127315" w:rsidP="00127315">
      <w:pPr>
        <w:pStyle w:val="a3"/>
        <w:numPr>
          <w:ilvl w:val="0"/>
          <w:numId w:val="2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 0,5 б. за правильный ответ, всего – 4 б.</w:t>
      </w:r>
    </w:p>
    <w:p w:rsidR="00127315" w:rsidRDefault="00127315" w:rsidP="0012731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110630">
        <w:rPr>
          <w:rFonts w:ascii="Times New Roman" w:hAnsi="Times New Roman" w:cs="Times New Roman"/>
          <w:color w:val="000000"/>
          <w:sz w:val="24"/>
          <w:szCs w:val="24"/>
        </w:rPr>
        <w:t>Вологда - К. Батюшков, озеро Чад - Н. Гумилев, Багдади - Маяковский, Константиново - С. Есенин, Спас-Клепики - С. Есенин, Елабуга - М. Цветаева, Шахматово - А. Блок, Киев - Булгаков.</w:t>
      </w:r>
    </w:p>
    <w:p w:rsidR="00127315" w:rsidRPr="00110630" w:rsidRDefault="00127315" w:rsidP="0012731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127315" w:rsidRDefault="00127315" w:rsidP="0012731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Примерные ответы:</w:t>
      </w:r>
    </w:p>
    <w:p w:rsidR="00127315" w:rsidRPr="00AB048F" w:rsidRDefault="00127315" w:rsidP="00127315">
      <w:pPr>
        <w:pStyle w:val="a3"/>
        <w:rPr>
          <w:rFonts w:ascii="Times New Roman" w:hAnsi="Times New Roman" w:cs="Times New Roman"/>
          <w:sz w:val="24"/>
          <w:szCs w:val="24"/>
        </w:rPr>
      </w:pPr>
      <w:r w:rsidRPr="00AB048F">
        <w:rPr>
          <w:rFonts w:ascii="Times New Roman" w:hAnsi="Times New Roman" w:cs="Times New Roman"/>
          <w:sz w:val="24"/>
          <w:szCs w:val="24"/>
        </w:rPr>
        <w:t xml:space="preserve">1) </w:t>
      </w:r>
      <w:r>
        <w:rPr>
          <w:rFonts w:ascii="Times New Roman" w:hAnsi="Times New Roman" w:cs="Times New Roman"/>
          <w:sz w:val="24"/>
          <w:szCs w:val="24"/>
        </w:rPr>
        <w:t xml:space="preserve">Жанр – 3 б. </w:t>
      </w:r>
      <w:r w:rsidRPr="00AB048F">
        <w:rPr>
          <w:rFonts w:ascii="Times New Roman" w:hAnsi="Times New Roman" w:cs="Times New Roman"/>
          <w:sz w:val="24"/>
          <w:szCs w:val="24"/>
        </w:rPr>
        <w:t xml:space="preserve">Лирический рассказ. </w:t>
      </w:r>
    </w:p>
    <w:p w:rsidR="00127315" w:rsidRPr="00E338D2" w:rsidRDefault="00127315" w:rsidP="0012731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2) Система образов – 10 б.  О</w:t>
      </w:r>
      <w:r w:rsidRPr="00E338D2">
        <w:rPr>
          <w:rFonts w:ascii="Times New Roman" w:hAnsi="Times New Roman" w:cs="Times New Roman"/>
          <w:sz w:val="24"/>
          <w:szCs w:val="24"/>
        </w:rPr>
        <w:t>бразы автора, Росс</w:t>
      </w:r>
      <w:r>
        <w:rPr>
          <w:rFonts w:ascii="Times New Roman" w:hAnsi="Times New Roman" w:cs="Times New Roman"/>
          <w:sz w:val="24"/>
          <w:szCs w:val="24"/>
        </w:rPr>
        <w:t>ии, русского народа и колокольни</w:t>
      </w:r>
      <w:r w:rsidRPr="00E338D2">
        <w:rPr>
          <w:rFonts w:ascii="Times New Roman" w:hAnsi="Times New Roman" w:cs="Times New Roman"/>
          <w:sz w:val="24"/>
          <w:szCs w:val="24"/>
        </w:rPr>
        <w:t xml:space="preserve">. Образ лирического героя совпадает с образом автора, который, являясь патриотом, выступает здесь в качестве историка. Из настоящего мы переносимся не просто в дореволюционное время, но даже в период Смуты. Перед нами возникают образы русских городов, Калязина и Углича, а также образы Атлантиды и мифических  городов: Мологи и Китежа. </w:t>
      </w:r>
    </w:p>
    <w:p w:rsidR="00127315" w:rsidRPr="001B059F" w:rsidRDefault="00127315" w:rsidP="00127315">
      <w:pPr>
        <w:pStyle w:val="a3"/>
        <w:rPr>
          <w:rFonts w:ascii="Times New Roman" w:hAnsi="Times New Roman" w:cs="Times New Roman"/>
          <w:sz w:val="24"/>
          <w:szCs w:val="24"/>
        </w:rPr>
      </w:pPr>
      <w:r w:rsidRPr="001B059F">
        <w:rPr>
          <w:rFonts w:ascii="Times New Roman" w:hAnsi="Times New Roman" w:cs="Times New Roman"/>
          <w:sz w:val="24"/>
          <w:szCs w:val="24"/>
        </w:rPr>
        <w:t>3) </w:t>
      </w:r>
      <w:r>
        <w:rPr>
          <w:rFonts w:ascii="Times New Roman" w:hAnsi="Times New Roman" w:cs="Times New Roman"/>
          <w:sz w:val="24"/>
          <w:szCs w:val="24"/>
        </w:rPr>
        <w:t xml:space="preserve">Средства выразительности – 8 б. </w:t>
      </w:r>
      <w:r w:rsidRPr="001B059F">
        <w:rPr>
          <w:rFonts w:ascii="Times New Roman" w:hAnsi="Times New Roman" w:cs="Times New Roman"/>
          <w:sz w:val="24"/>
          <w:szCs w:val="24"/>
        </w:rPr>
        <w:t>Эпитеты: «изобильный  город», «разорения жестокие», «диковин</w:t>
      </w:r>
      <w:r>
        <w:rPr>
          <w:rFonts w:ascii="Times New Roman" w:hAnsi="Times New Roman" w:cs="Times New Roman"/>
          <w:sz w:val="24"/>
          <w:szCs w:val="24"/>
        </w:rPr>
        <w:t>ное наказание»</w:t>
      </w:r>
      <w:r w:rsidRPr="001B059F">
        <w:rPr>
          <w:rFonts w:ascii="Times New Roman" w:hAnsi="Times New Roman" w:cs="Times New Roman"/>
          <w:sz w:val="24"/>
          <w:szCs w:val="24"/>
        </w:rPr>
        <w:t>. Рассказ «Колокольня» начинается с гиперболы. Сравнение:  «даже вовсе не тронули, как заповедную бы». Оценочная лексика: «непробивной боярщине», «глазеют советски</w:t>
      </w:r>
      <w:r>
        <w:rPr>
          <w:rFonts w:ascii="Times New Roman" w:hAnsi="Times New Roman" w:cs="Times New Roman"/>
          <w:sz w:val="24"/>
          <w:szCs w:val="24"/>
        </w:rPr>
        <w:t xml:space="preserve">е пассажиры». Образ </w:t>
      </w:r>
      <w:r w:rsidRPr="001B059F">
        <w:rPr>
          <w:rFonts w:ascii="Times New Roman" w:hAnsi="Times New Roman" w:cs="Times New Roman"/>
          <w:sz w:val="24"/>
          <w:szCs w:val="24"/>
        </w:rPr>
        <w:t>колокольни создаются с помощью о</w:t>
      </w:r>
      <w:r>
        <w:rPr>
          <w:rFonts w:ascii="Times New Roman" w:hAnsi="Times New Roman" w:cs="Times New Roman"/>
          <w:sz w:val="24"/>
          <w:szCs w:val="24"/>
        </w:rPr>
        <w:t>лицетворения. В основе рассказа</w:t>
      </w:r>
      <w:r w:rsidRPr="001B059F">
        <w:rPr>
          <w:rFonts w:ascii="Times New Roman" w:hAnsi="Times New Roman" w:cs="Times New Roman"/>
          <w:sz w:val="24"/>
          <w:szCs w:val="24"/>
        </w:rPr>
        <w:t xml:space="preserve"> лежит алл</w:t>
      </w:r>
      <w:r>
        <w:rPr>
          <w:rFonts w:ascii="Times New Roman" w:hAnsi="Times New Roman" w:cs="Times New Roman"/>
          <w:sz w:val="24"/>
          <w:szCs w:val="24"/>
        </w:rPr>
        <w:t>егория (</w:t>
      </w:r>
      <w:r w:rsidRPr="001B059F">
        <w:rPr>
          <w:rFonts w:ascii="Times New Roman" w:hAnsi="Times New Roman" w:cs="Times New Roman"/>
          <w:sz w:val="24"/>
          <w:szCs w:val="24"/>
        </w:rPr>
        <w:t>колокольня – Россия). В рассказе «Колокольня» используются риторические фигуры.</w:t>
      </w:r>
    </w:p>
    <w:p w:rsidR="00127315" w:rsidRDefault="00732EA5" w:rsidP="0012731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Композиция – 4</w:t>
      </w:r>
      <w:r w:rsidR="00127315">
        <w:rPr>
          <w:rFonts w:ascii="Times New Roman" w:hAnsi="Times New Roman" w:cs="Times New Roman"/>
          <w:sz w:val="24"/>
          <w:szCs w:val="24"/>
        </w:rPr>
        <w:t>б.  Композиция  четырёхчастная. Рассказ</w:t>
      </w:r>
      <w:r w:rsidR="00127315" w:rsidRPr="001B059F">
        <w:rPr>
          <w:rFonts w:ascii="Times New Roman" w:hAnsi="Times New Roman" w:cs="Times New Roman"/>
          <w:sz w:val="24"/>
          <w:szCs w:val="24"/>
        </w:rPr>
        <w:t xml:space="preserve"> начинаются с риторического в</w:t>
      </w:r>
      <w:r w:rsidR="00127315">
        <w:rPr>
          <w:rFonts w:ascii="Times New Roman" w:hAnsi="Times New Roman" w:cs="Times New Roman"/>
          <w:sz w:val="24"/>
          <w:szCs w:val="24"/>
        </w:rPr>
        <w:t>опроса-утверждения, а заканчивае</w:t>
      </w:r>
      <w:r w:rsidR="00127315" w:rsidRPr="001B059F">
        <w:rPr>
          <w:rFonts w:ascii="Times New Roman" w:hAnsi="Times New Roman" w:cs="Times New Roman"/>
          <w:sz w:val="24"/>
          <w:szCs w:val="24"/>
        </w:rPr>
        <w:t>тся мыслями о современной России и о её будущем.</w:t>
      </w:r>
    </w:p>
    <w:p w:rsidR="00127315" w:rsidRPr="001B059F" w:rsidRDefault="00732EA5" w:rsidP="0012731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Собственное мнение – 4</w:t>
      </w:r>
      <w:bookmarkStart w:id="0" w:name="_GoBack"/>
      <w:bookmarkEnd w:id="0"/>
      <w:r w:rsidR="00127315">
        <w:rPr>
          <w:rFonts w:ascii="Times New Roman" w:hAnsi="Times New Roman" w:cs="Times New Roman"/>
          <w:sz w:val="24"/>
          <w:szCs w:val="24"/>
        </w:rPr>
        <w:t>б.</w:t>
      </w:r>
    </w:p>
    <w:p w:rsidR="00127315" w:rsidRPr="00D77CFB" w:rsidRDefault="00127315" w:rsidP="0012731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67F73" w:rsidRDefault="00F67F73"/>
    <w:sectPr w:rsidR="00F67F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556CD"/>
    <w:multiLevelType w:val="hybridMultilevel"/>
    <w:tmpl w:val="BED8F9D6"/>
    <w:lvl w:ilvl="0" w:tplc="6AE683CC">
      <w:start w:val="1"/>
      <w:numFmt w:val="decimal"/>
      <w:lvlText w:val="%1."/>
      <w:lvlJc w:val="left"/>
      <w:pPr>
        <w:ind w:left="720" w:hanging="360"/>
      </w:pPr>
      <w:rPr>
        <w:rFonts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3F4F00"/>
    <w:multiLevelType w:val="hybridMultilevel"/>
    <w:tmpl w:val="213C80B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315"/>
    <w:rsid w:val="00127315"/>
    <w:rsid w:val="00732EA5"/>
    <w:rsid w:val="00F67F73"/>
    <w:rsid w:val="00FF0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1FCC94-1A88-4E69-906E-BCE13F60E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73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73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263</Words>
  <Characters>1504</Characters>
  <Application>Microsoft Office Word</Application>
  <DocSecurity>0</DocSecurity>
  <Lines>12</Lines>
  <Paragraphs>3</Paragraphs>
  <ScaleCrop>false</ScaleCrop>
  <Company/>
  <LinksUpToDate>false</LinksUpToDate>
  <CharactersWithSpaces>1764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3</cp:revision>
  <dcterms:created xsi:type="dcterms:W3CDTF">2016-09-25T06:08:00Z</dcterms:created>
  <dcterms:modified xsi:type="dcterms:W3CDTF">2016-09-25T06:16:00Z</dcterms:modified>
</cp:coreProperties>
</file>